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EF" w:rsidRPr="008C07EF" w:rsidRDefault="00AA73B8" w:rsidP="00AA73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ОП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П 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3B8" w:rsidRDefault="00AA73B8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AA73B8" w:rsidRDefault="00AA73B8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AA73B8" w:rsidRDefault="00AA73B8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AA73B8" w:rsidRDefault="00AA73B8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AA73B8" w:rsidRDefault="00AA73B8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AA73B8" w:rsidRDefault="00AA73B8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8C07EF" w:rsidRDefault="00D62B7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8C07EF" w:rsidRDefault="00D62B7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 </w:t>
      </w:r>
      <w:r w:rsidR="003E4541">
        <w:rPr>
          <w:rFonts w:ascii="Times New Roman" w:hAnsi="Times New Roman"/>
          <w:sz w:val="24"/>
          <w:szCs w:val="28"/>
        </w:rPr>
        <w:t>2019</w:t>
      </w:r>
      <w:r w:rsidR="008C07EF">
        <w:rPr>
          <w:rFonts w:ascii="Times New Roman" w:hAnsi="Times New Roman"/>
          <w:sz w:val="24"/>
          <w:szCs w:val="28"/>
        </w:rPr>
        <w:t xml:space="preserve"> г.</w:t>
      </w: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                   </w:t>
      </w:r>
      <w:proofErr w:type="spellStart"/>
      <w:r>
        <w:rPr>
          <w:rFonts w:ascii="Times New Roman" w:hAnsi="Times New Roman"/>
          <w:sz w:val="24"/>
          <w:szCs w:val="28"/>
        </w:rPr>
        <w:t>Ряков</w:t>
      </w:r>
      <w:proofErr w:type="spellEnd"/>
      <w:r>
        <w:rPr>
          <w:rFonts w:ascii="Times New Roman" w:hAnsi="Times New Roman"/>
          <w:sz w:val="24"/>
          <w:szCs w:val="28"/>
        </w:rPr>
        <w:t xml:space="preserve"> Павел Евгеньевич,</w:t>
      </w: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1 кв</w:t>
      </w:r>
      <w:proofErr w:type="gramStart"/>
      <w:r>
        <w:rPr>
          <w:rFonts w:ascii="Times New Roman" w:hAnsi="Times New Roman"/>
          <w:sz w:val="24"/>
          <w:szCs w:val="28"/>
        </w:rPr>
        <w:t>.к</w:t>
      </w:r>
      <w:proofErr w:type="gramEnd"/>
      <w:r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</w:p>
    <w:p w:rsidR="008C07EF" w:rsidRDefault="008C07EF" w:rsidP="008C07EF">
      <w:pPr>
        <w:pStyle w:val="a3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P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C07EF">
        <w:rPr>
          <w:rFonts w:ascii="Times New Roman" w:hAnsi="Times New Roman"/>
          <w:sz w:val="24"/>
          <w:szCs w:val="24"/>
        </w:rPr>
        <w:t xml:space="preserve">Рабочая  программа  учебной дисциплины ОП.03 </w:t>
      </w:r>
      <w:r>
        <w:rPr>
          <w:rFonts w:ascii="Times New Roman" w:hAnsi="Times New Roman"/>
          <w:sz w:val="24"/>
          <w:szCs w:val="24"/>
        </w:rPr>
        <w:t>«</w:t>
      </w:r>
      <w:r w:rsidRPr="008C07EF">
        <w:rPr>
          <w:rFonts w:ascii="Times New Roman" w:hAnsi="Times New Roman"/>
          <w:sz w:val="24"/>
          <w:szCs w:val="24"/>
        </w:rPr>
        <w:t>Основы технической механики и слесарных работ</w:t>
      </w:r>
      <w:r>
        <w:rPr>
          <w:rFonts w:ascii="Times New Roman" w:hAnsi="Times New Roman"/>
          <w:sz w:val="24"/>
          <w:szCs w:val="24"/>
        </w:rPr>
        <w:t>»</w:t>
      </w:r>
      <w:r w:rsidRPr="008C07EF">
        <w:rPr>
          <w:rFonts w:ascii="Times New Roman" w:hAnsi="Times New Roman"/>
          <w:sz w:val="24"/>
          <w:szCs w:val="24"/>
        </w:rPr>
        <w:t xml:space="preserve">  для обучающихся по программе  подготовки квалифицированных рабочих, служащих 13.01.10 «Электромонтер по ремонту и обслуживанию электрооборудования (по отраслям)</w:t>
      </w:r>
      <w:proofErr w:type="gramStart"/>
      <w:r w:rsidRPr="008C07EF">
        <w:rPr>
          <w:rFonts w:ascii="Times New Roman" w:hAnsi="Times New Roman"/>
          <w:sz w:val="24"/>
          <w:szCs w:val="24"/>
        </w:rPr>
        <w:t>»с</w:t>
      </w:r>
      <w:proofErr w:type="gramEnd"/>
      <w:r w:rsidRPr="008C07EF">
        <w:rPr>
          <w:rFonts w:ascii="Times New Roman" w:hAnsi="Times New Roman"/>
          <w:sz w:val="24"/>
          <w:szCs w:val="24"/>
        </w:rPr>
        <w:t>оставлена в соответствии с  федеральным государственным образовательным стандартом среднего   профессионального образования по профессии 13.01.10 «Электромонтер по ремонту и обслуживанию электрооборудования (по отраслям)».</w:t>
      </w: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Рабочая  программа  учебной дисциплины </w:t>
      </w:r>
      <w:r w:rsidR="00350440" w:rsidRPr="008C07EF">
        <w:rPr>
          <w:rFonts w:ascii="Times New Roman" w:hAnsi="Times New Roman"/>
          <w:sz w:val="24"/>
          <w:szCs w:val="24"/>
        </w:rPr>
        <w:t xml:space="preserve">ОП.03 </w:t>
      </w:r>
      <w:r w:rsidR="00350440">
        <w:rPr>
          <w:rFonts w:ascii="Times New Roman" w:hAnsi="Times New Roman"/>
          <w:sz w:val="24"/>
          <w:szCs w:val="24"/>
        </w:rPr>
        <w:t>«</w:t>
      </w:r>
      <w:r w:rsidR="00350440" w:rsidRPr="008C07EF">
        <w:rPr>
          <w:rFonts w:ascii="Times New Roman" w:hAnsi="Times New Roman"/>
          <w:sz w:val="24"/>
          <w:szCs w:val="24"/>
        </w:rPr>
        <w:t>Основы технической механики и слесарных работ</w:t>
      </w:r>
      <w:proofErr w:type="gramStart"/>
      <w:r w:rsidR="0035044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8"/>
        </w:rPr>
        <w:t>д</w:t>
      </w:r>
      <w:proofErr w:type="gramEnd"/>
      <w:r>
        <w:rPr>
          <w:rFonts w:ascii="Times New Roman" w:hAnsi="Times New Roman"/>
          <w:sz w:val="24"/>
          <w:szCs w:val="28"/>
        </w:rPr>
        <w:t>ля  обучающихся  по  профессии</w:t>
      </w:r>
      <w:r w:rsidR="00350440" w:rsidRPr="008C07EF">
        <w:rPr>
          <w:rFonts w:ascii="Times New Roman" w:hAnsi="Times New Roman"/>
          <w:sz w:val="24"/>
          <w:szCs w:val="24"/>
        </w:rPr>
        <w:t>13.01.10 «Электромонтер по ремонту и обслуживанию электрооборудования (по отраслям)».</w:t>
      </w: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Сост. </w:t>
      </w:r>
      <w:proofErr w:type="spellStart"/>
      <w:r w:rsidR="00350440">
        <w:rPr>
          <w:rFonts w:ascii="Times New Roman" w:hAnsi="Times New Roman"/>
          <w:sz w:val="24"/>
          <w:szCs w:val="28"/>
        </w:rPr>
        <w:t>Ряков</w:t>
      </w:r>
      <w:proofErr w:type="spellEnd"/>
      <w:r w:rsidR="00350440">
        <w:rPr>
          <w:rFonts w:ascii="Times New Roman" w:hAnsi="Times New Roman"/>
          <w:sz w:val="24"/>
          <w:szCs w:val="28"/>
        </w:rPr>
        <w:t xml:space="preserve"> П.Е.</w:t>
      </w:r>
      <w:r>
        <w:rPr>
          <w:rFonts w:ascii="Times New Roman" w:hAnsi="Times New Roman"/>
          <w:sz w:val="24"/>
          <w:szCs w:val="28"/>
        </w:rPr>
        <w:t>, - Невьянск.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 </w:t>
      </w: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</w:t>
      </w:r>
      <w:r w:rsidR="00350440" w:rsidRPr="008C07EF">
        <w:rPr>
          <w:rFonts w:ascii="Times New Roman" w:hAnsi="Times New Roman"/>
          <w:sz w:val="24"/>
          <w:szCs w:val="24"/>
        </w:rPr>
        <w:t xml:space="preserve">ОП.03 </w:t>
      </w:r>
      <w:r w:rsidR="00350440">
        <w:rPr>
          <w:rFonts w:ascii="Times New Roman" w:hAnsi="Times New Roman"/>
          <w:sz w:val="24"/>
          <w:szCs w:val="24"/>
        </w:rPr>
        <w:t>«</w:t>
      </w:r>
      <w:r w:rsidR="00350440" w:rsidRPr="008C07EF">
        <w:rPr>
          <w:rFonts w:ascii="Times New Roman" w:hAnsi="Times New Roman"/>
          <w:sz w:val="24"/>
          <w:szCs w:val="24"/>
        </w:rPr>
        <w:t>Основы технической механики и слесарных работ</w:t>
      </w:r>
      <w:r w:rsidR="0035044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8"/>
        </w:rPr>
        <w:t xml:space="preserve"> составлены с учетом возможностей методического, информационного, технологического обеспечения образовательной деятельности 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8C07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07EF" w:rsidRDefault="008C07EF" w:rsidP="00350440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</w:t>
      </w:r>
      <w:proofErr w:type="spellStart"/>
      <w:r w:rsidR="00350440">
        <w:rPr>
          <w:rFonts w:ascii="Times New Roman" w:hAnsi="Times New Roman"/>
          <w:sz w:val="24"/>
          <w:szCs w:val="24"/>
        </w:rPr>
        <w:t>Ряков</w:t>
      </w:r>
      <w:proofErr w:type="spellEnd"/>
      <w:r w:rsidR="00350440">
        <w:rPr>
          <w:rFonts w:ascii="Times New Roman" w:hAnsi="Times New Roman"/>
          <w:sz w:val="24"/>
          <w:szCs w:val="24"/>
        </w:rPr>
        <w:t xml:space="preserve"> П.Е.</w:t>
      </w:r>
      <w:r>
        <w:rPr>
          <w:rFonts w:ascii="Times New Roman" w:hAnsi="Times New Roman"/>
          <w:sz w:val="24"/>
          <w:szCs w:val="24"/>
        </w:rPr>
        <w:t>, 201</w:t>
      </w:r>
      <w:r w:rsidR="003E4541">
        <w:rPr>
          <w:rFonts w:ascii="Times New Roman" w:hAnsi="Times New Roman"/>
          <w:sz w:val="24"/>
          <w:szCs w:val="24"/>
        </w:rPr>
        <w:t>9</w:t>
      </w:r>
    </w:p>
    <w:p w:rsidR="008C07EF" w:rsidRPr="00350440" w:rsidRDefault="008C07EF" w:rsidP="00350440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8C07EF" w:rsidRDefault="008C07EF" w:rsidP="008C07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C07EF" w:rsidTr="00270810">
        <w:tc>
          <w:tcPr>
            <w:tcW w:w="7668" w:type="dxa"/>
          </w:tcPr>
          <w:p w:rsidR="008C07EF" w:rsidRPr="003A2E10" w:rsidRDefault="008C07EF" w:rsidP="002708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C07EF" w:rsidRDefault="008C07EF" w:rsidP="00270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8C07EF" w:rsidTr="00270810">
        <w:tc>
          <w:tcPr>
            <w:tcW w:w="7668" w:type="dxa"/>
          </w:tcPr>
          <w:p w:rsidR="008C07EF" w:rsidRPr="003A2E10" w:rsidRDefault="008C07EF" w:rsidP="0027081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ПАСПОРТ  ПРОГРАММЫ УЧЕБНОЙ ДИСЦИПЛИНЫ</w:t>
            </w:r>
          </w:p>
          <w:p w:rsidR="008C07EF" w:rsidRDefault="008C07EF" w:rsidP="00270810"/>
        </w:tc>
        <w:tc>
          <w:tcPr>
            <w:tcW w:w="1903" w:type="dxa"/>
          </w:tcPr>
          <w:p w:rsidR="008C07EF" w:rsidRDefault="008C07EF" w:rsidP="00270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C07EF" w:rsidTr="00270810">
        <w:tc>
          <w:tcPr>
            <w:tcW w:w="7668" w:type="dxa"/>
          </w:tcPr>
          <w:p w:rsidR="008C07EF" w:rsidRPr="003A2E10" w:rsidRDefault="008C07EF" w:rsidP="0027081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СТРУКТУРА и  содержание УЧЕБНОЙ ДИСЦИПЛИНЫ</w:t>
            </w:r>
          </w:p>
          <w:p w:rsidR="008C07EF" w:rsidRPr="003A2E10" w:rsidRDefault="008C07EF" w:rsidP="002708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C07EF" w:rsidRDefault="008C07EF" w:rsidP="00270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C07EF" w:rsidTr="00270810">
        <w:trPr>
          <w:trHeight w:val="670"/>
        </w:trPr>
        <w:tc>
          <w:tcPr>
            <w:tcW w:w="7668" w:type="dxa"/>
          </w:tcPr>
          <w:p w:rsidR="008C07EF" w:rsidRPr="003A2E10" w:rsidRDefault="008C07EF" w:rsidP="0027081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условия реализации  программы учебной дисциплины</w:t>
            </w:r>
          </w:p>
          <w:p w:rsidR="008C07EF" w:rsidRPr="003A2E10" w:rsidRDefault="008C07EF" w:rsidP="0027081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C07EF" w:rsidRDefault="008C07EF" w:rsidP="00270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C07EF" w:rsidTr="00270810">
        <w:tc>
          <w:tcPr>
            <w:tcW w:w="7668" w:type="dxa"/>
          </w:tcPr>
          <w:p w:rsidR="008C07EF" w:rsidRPr="003A2E10" w:rsidRDefault="008C07EF" w:rsidP="0027081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C07EF" w:rsidRPr="003A2E10" w:rsidRDefault="008C07EF" w:rsidP="002708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C07EF" w:rsidRDefault="008C07EF" w:rsidP="00270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C07EF" w:rsidRPr="006A0C7A" w:rsidRDefault="008C07EF" w:rsidP="008C0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Pr="006A0C7A"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8C07EF" w:rsidRPr="003E4541" w:rsidRDefault="001B2DC2" w:rsidP="001B2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3E4541">
        <w:rPr>
          <w:rFonts w:ascii="Times New Roman" w:hAnsi="Times New Roman"/>
          <w:b/>
          <w:sz w:val="28"/>
          <w:szCs w:val="28"/>
        </w:rPr>
        <w:t>ОП.03 «Основы технической механики и слесарных работ»</w:t>
      </w:r>
    </w:p>
    <w:p w:rsidR="008C07EF" w:rsidRPr="006A0C7A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8C07EF" w:rsidRPr="006A0C7A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8C07EF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1B2DC2">
        <w:rPr>
          <w:rFonts w:ascii="Times New Roman" w:hAnsi="Times New Roman"/>
          <w:sz w:val="28"/>
          <w:szCs w:val="28"/>
        </w:rPr>
        <w:t>Рабочая программа учебной дисциплины</w:t>
      </w:r>
      <w:r w:rsidR="001B2DC2" w:rsidRPr="001B2DC2">
        <w:rPr>
          <w:rFonts w:ascii="Times New Roman" w:hAnsi="Times New Roman"/>
          <w:sz w:val="28"/>
          <w:szCs w:val="28"/>
        </w:rPr>
        <w:t xml:space="preserve"> ОП.03 «Основы технической механики и слесарных работ»</w:t>
      </w:r>
      <w:r w:rsidRPr="001B2DC2">
        <w:rPr>
          <w:rFonts w:ascii="Times New Roman" w:hAnsi="Times New Roman"/>
          <w:sz w:val="28"/>
          <w:szCs w:val="28"/>
        </w:rPr>
        <w:t xml:space="preserve"> является частью образовательной программы  среднего профессионального образования-программы подготовки квалифицированных рабочих, служащих в соответствии с ФГОС СПО  по  профессии </w:t>
      </w:r>
      <w:r w:rsidR="001B2DC2" w:rsidRPr="001B2DC2">
        <w:rPr>
          <w:rFonts w:ascii="Times New Roman" w:hAnsi="Times New Roman"/>
          <w:sz w:val="28"/>
          <w:szCs w:val="28"/>
        </w:rPr>
        <w:t>13.01.10 «Электромонтер по ремонту и обслуживанию электрооборудования (по отраслям)».</w:t>
      </w:r>
    </w:p>
    <w:p w:rsidR="00D06B8F" w:rsidRPr="001B2DC2" w:rsidRDefault="00D06B8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</w:p>
    <w:p w:rsidR="008C07EF" w:rsidRPr="006A0C7A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1.2. Место</w:t>
      </w:r>
      <w:r>
        <w:rPr>
          <w:rFonts w:ascii="Times New Roman" w:hAnsi="Times New Roman"/>
          <w:b/>
          <w:sz w:val="28"/>
          <w:szCs w:val="28"/>
        </w:rPr>
        <w:t xml:space="preserve"> дисциплины в структуре  </w:t>
      </w:r>
      <w:r w:rsidRPr="006A0C7A">
        <w:rPr>
          <w:rFonts w:ascii="Times New Roman" w:hAnsi="Times New Roman"/>
          <w:b/>
          <w:sz w:val="28"/>
          <w:szCs w:val="28"/>
        </w:rPr>
        <w:t xml:space="preserve"> образовательной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среднего профессионального образования</w:t>
      </w:r>
      <w:r w:rsidRPr="006A0C7A">
        <w:rPr>
          <w:rFonts w:ascii="Times New Roman" w:hAnsi="Times New Roman"/>
          <w:b/>
          <w:sz w:val="28"/>
          <w:szCs w:val="28"/>
        </w:rPr>
        <w:t>:</w:t>
      </w:r>
    </w:p>
    <w:p w:rsidR="008C07EF" w:rsidRPr="00390948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общепрофессиональный цикл</w:t>
      </w:r>
    </w:p>
    <w:p w:rsidR="008C07EF" w:rsidRPr="006A0C7A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</w:rPr>
      </w:pPr>
    </w:p>
    <w:p w:rsidR="008C07EF" w:rsidRPr="006A0C7A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8C07EF" w:rsidRPr="001B2DC2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r w:rsidR="001B2DC2" w:rsidRPr="001B2DC2">
        <w:rPr>
          <w:rFonts w:ascii="Times New Roman" w:hAnsi="Times New Roman" w:cs="Times New Roman"/>
          <w:sz w:val="28"/>
          <w:szCs w:val="28"/>
        </w:rPr>
        <w:t xml:space="preserve">ОП.03 «Основы технической механики и слесарных работ» </w:t>
      </w:r>
      <w:r w:rsidRPr="001B2DC2">
        <w:rPr>
          <w:rFonts w:ascii="Times New Roman" w:hAnsi="Times New Roman" w:cs="Times New Roman"/>
          <w:sz w:val="28"/>
          <w:szCs w:val="28"/>
        </w:rPr>
        <w:t xml:space="preserve">обучающийся должен </w:t>
      </w:r>
      <w:r w:rsidRPr="001B2DC2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B2DC2" w:rsidRPr="001B2DC2" w:rsidRDefault="001B2DC2" w:rsidP="00D06B8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выполнять основные слесарные работы при техническом обслуживании и ремонте оборудования;</w:t>
      </w:r>
    </w:p>
    <w:p w:rsidR="001B2DC2" w:rsidRPr="001B2DC2" w:rsidRDefault="001B2DC2" w:rsidP="00D06B8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пользоваться инструментами и контрольно-измерительными приборами при выполнении слесарных работ, техническом обслуживании и ремонте оборудования;</w:t>
      </w:r>
    </w:p>
    <w:p w:rsidR="001B2DC2" w:rsidRPr="001B2DC2" w:rsidRDefault="001B2DC2" w:rsidP="00D06B8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собирать конструкции из деталей по чертежам и схемам;</w:t>
      </w:r>
    </w:p>
    <w:p w:rsidR="001B2DC2" w:rsidRPr="001B2DC2" w:rsidRDefault="001B2DC2" w:rsidP="00D06B8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читать кинематические схемы;</w:t>
      </w:r>
    </w:p>
    <w:p w:rsidR="008C07EF" w:rsidRPr="001B2DC2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r w:rsidR="001B2DC2" w:rsidRPr="001B2DC2">
        <w:rPr>
          <w:rFonts w:ascii="Times New Roman" w:hAnsi="Times New Roman" w:cs="Times New Roman"/>
          <w:sz w:val="28"/>
          <w:szCs w:val="28"/>
        </w:rPr>
        <w:t xml:space="preserve">ОП.03 «Основы технической механики и слесарных работ» </w:t>
      </w:r>
      <w:r w:rsidRPr="001B2DC2">
        <w:rPr>
          <w:rFonts w:ascii="Times New Roman" w:hAnsi="Times New Roman" w:cs="Times New Roman"/>
          <w:sz w:val="28"/>
          <w:szCs w:val="28"/>
        </w:rPr>
        <w:t xml:space="preserve">обучающийся должен </w:t>
      </w:r>
      <w:r w:rsidRPr="001B2DC2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B2DC2" w:rsidRPr="001B2DC2" w:rsidRDefault="001B2DC2" w:rsidP="00647A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виды износа и деформации деталей и узлов;</w:t>
      </w:r>
    </w:p>
    <w:p w:rsidR="001B2DC2" w:rsidRPr="001B2DC2" w:rsidRDefault="001B2DC2" w:rsidP="00647A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lastRenderedPageBreak/>
        <w:t xml:space="preserve"> - виды слесарных работ и технологию их выполнения при техническом обслуживании и ремонте оборудования;</w:t>
      </w:r>
    </w:p>
    <w:p w:rsidR="001B2DC2" w:rsidRPr="001B2DC2" w:rsidRDefault="001B2DC2" w:rsidP="00647A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виды смазочных материалов, требования к свойствам масел, применяемых для смазки узлов и деталей, правила хранения смазочных материалов;</w:t>
      </w:r>
    </w:p>
    <w:p w:rsidR="001B2DC2" w:rsidRPr="001B2DC2" w:rsidRDefault="001B2DC2" w:rsidP="00647A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кинематику механизмов, соединения деталей машин, механические передачи, виды и устройство передач;</w:t>
      </w:r>
    </w:p>
    <w:p w:rsidR="001B2DC2" w:rsidRPr="001B2DC2" w:rsidRDefault="001B2DC2" w:rsidP="00647A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назначение и классификацию подшипников;</w:t>
      </w:r>
    </w:p>
    <w:p w:rsidR="001B2DC2" w:rsidRPr="001B2DC2" w:rsidRDefault="001B2DC2" w:rsidP="00647A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основные типы смазочных устройств;</w:t>
      </w:r>
    </w:p>
    <w:p w:rsidR="001B2DC2" w:rsidRPr="001B2DC2" w:rsidRDefault="001B2DC2" w:rsidP="00647A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принципы организации слесарных работ;</w:t>
      </w:r>
    </w:p>
    <w:p w:rsidR="001B2DC2" w:rsidRPr="001B2DC2" w:rsidRDefault="001B2DC2" w:rsidP="00647A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трение, его виды, роль трения в технике;</w:t>
      </w:r>
    </w:p>
    <w:p w:rsidR="001B2DC2" w:rsidRPr="001B2DC2" w:rsidRDefault="001B2DC2" w:rsidP="00647A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устройство и назначение инструментов и контрольно-измерительных приборов, используемых при выполнении слесарных работ, техническом обслуживании и ремонте оборудования;</w:t>
      </w:r>
    </w:p>
    <w:p w:rsidR="001B2DC2" w:rsidRPr="001B2DC2" w:rsidRDefault="001B2DC2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C2">
        <w:rPr>
          <w:rFonts w:ascii="Times New Roman" w:hAnsi="Times New Roman" w:cs="Times New Roman"/>
          <w:sz w:val="28"/>
          <w:szCs w:val="28"/>
        </w:rPr>
        <w:t>- виды механизмов, их кинематические и динамические характеристики</w:t>
      </w:r>
      <w:r w:rsidR="0041479B">
        <w:rPr>
          <w:rFonts w:ascii="Times New Roman" w:hAnsi="Times New Roman" w:cs="Times New Roman"/>
          <w:sz w:val="28"/>
          <w:szCs w:val="28"/>
        </w:rPr>
        <w:t>.</w:t>
      </w:r>
    </w:p>
    <w:p w:rsidR="008C07EF" w:rsidRPr="0041479B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41479B">
        <w:rPr>
          <w:rFonts w:ascii="Times New Roman" w:hAnsi="Times New Roman" w:cs="Times New Roman"/>
          <w:sz w:val="28"/>
          <w:szCs w:val="28"/>
        </w:rPr>
        <w:t>Дисциплина</w:t>
      </w:r>
      <w:r w:rsidR="001B2DC2" w:rsidRPr="0041479B">
        <w:rPr>
          <w:rFonts w:ascii="Times New Roman" w:hAnsi="Times New Roman" w:cs="Times New Roman"/>
          <w:sz w:val="28"/>
          <w:szCs w:val="28"/>
        </w:rPr>
        <w:t xml:space="preserve"> ОП.03 «Основы технической механики и слесарных работ»</w:t>
      </w:r>
      <w:r w:rsidRPr="0041479B">
        <w:rPr>
          <w:rFonts w:ascii="Times New Roman" w:hAnsi="Times New Roman" w:cs="Times New Roman"/>
          <w:sz w:val="28"/>
          <w:szCs w:val="28"/>
        </w:rPr>
        <w:t xml:space="preserve"> направлена на формирование элементов следующих компетенций</w:t>
      </w:r>
      <w:r w:rsidR="001B2DC2" w:rsidRPr="0041479B">
        <w:rPr>
          <w:rFonts w:ascii="Times New Roman" w:hAnsi="Times New Roman" w:cs="Times New Roman"/>
          <w:sz w:val="28"/>
          <w:szCs w:val="28"/>
        </w:rPr>
        <w:t>:</w:t>
      </w:r>
    </w:p>
    <w:p w:rsidR="001B2DC2" w:rsidRPr="0041479B" w:rsidRDefault="001B2DC2" w:rsidP="00D06B8F">
      <w:pPr>
        <w:pStyle w:val="a4"/>
        <w:spacing w:after="0" w:line="360" w:lineRule="auto"/>
        <w:ind w:left="0" w:firstLine="709"/>
        <w:jc w:val="both"/>
        <w:rPr>
          <w:sz w:val="28"/>
          <w:szCs w:val="28"/>
        </w:rPr>
      </w:pPr>
      <w:r w:rsidRPr="0041479B">
        <w:rPr>
          <w:sz w:val="28"/>
          <w:szCs w:val="28"/>
        </w:rPr>
        <w:t>ПК.1.1. </w:t>
      </w:r>
      <w:r w:rsidRPr="0041479B">
        <w:rPr>
          <w:bCs/>
          <w:sz w:val="28"/>
          <w:szCs w:val="28"/>
        </w:rPr>
        <w:t>Выполнять</w:t>
      </w:r>
      <w:r w:rsidRPr="0041479B">
        <w:rPr>
          <w:sz w:val="28"/>
          <w:szCs w:val="28"/>
        </w:rPr>
        <w:t xml:space="preserve"> слесарную обработку, пригонку и пайку деталей и узлов различной сложности в процессе сборки. </w:t>
      </w:r>
    </w:p>
    <w:p w:rsidR="001B2DC2" w:rsidRPr="0041479B" w:rsidRDefault="001B2DC2" w:rsidP="00D06B8F">
      <w:pPr>
        <w:pStyle w:val="2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1479B">
        <w:rPr>
          <w:bCs/>
          <w:sz w:val="28"/>
          <w:szCs w:val="28"/>
        </w:rPr>
        <w:t>ПК 1.2. Изготовлять приспособления для сборки и ремонта.</w:t>
      </w:r>
    </w:p>
    <w:p w:rsidR="001B2DC2" w:rsidRPr="0041479B" w:rsidRDefault="001B2DC2" w:rsidP="00D06B8F">
      <w:pPr>
        <w:pStyle w:val="a6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1479B">
        <w:rPr>
          <w:rFonts w:ascii="Times New Roman" w:hAnsi="Times New Roman" w:cs="Times New Roman"/>
          <w:sz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1B2DC2" w:rsidRPr="0041479B" w:rsidRDefault="001B2DC2" w:rsidP="00D06B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79B">
        <w:rPr>
          <w:rFonts w:ascii="Times New Roman" w:hAnsi="Times New Roman" w:cs="Times New Roman"/>
          <w:sz w:val="28"/>
          <w:szCs w:val="28"/>
        </w:rPr>
        <w:t>ОК 2. Организовывать собственную деятельность, исходя из цели и способов ее достижения, определенных руководителем.</w:t>
      </w:r>
    </w:p>
    <w:p w:rsidR="001B2DC2" w:rsidRPr="0041479B" w:rsidRDefault="001B2DC2" w:rsidP="00D06B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79B">
        <w:rPr>
          <w:rFonts w:ascii="Times New Roman" w:hAnsi="Times New Roman" w:cs="Times New Roman"/>
          <w:sz w:val="28"/>
          <w:szCs w:val="28"/>
        </w:rPr>
        <w:t>ОК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B2DC2" w:rsidRPr="0041479B" w:rsidRDefault="001B2DC2" w:rsidP="00D06B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79B">
        <w:rPr>
          <w:rFonts w:ascii="Times New Roman" w:hAnsi="Times New Roman" w:cs="Times New Roman"/>
          <w:sz w:val="28"/>
          <w:szCs w:val="28"/>
        </w:rPr>
        <w:t>ОК 4. Осуществлять поиск информации, необходимой для эффективного выполнения профессиональных задач.</w:t>
      </w:r>
    </w:p>
    <w:p w:rsidR="001B2DC2" w:rsidRPr="0041479B" w:rsidRDefault="001B2DC2" w:rsidP="00D06B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79B">
        <w:rPr>
          <w:rFonts w:ascii="Times New Roman" w:hAnsi="Times New Roman" w:cs="Times New Roman"/>
          <w:sz w:val="28"/>
          <w:szCs w:val="28"/>
        </w:rPr>
        <w:t>ОК 5. Использовать информационно-коммуникационные технологии в профессиональной деятельности.</w:t>
      </w:r>
    </w:p>
    <w:p w:rsidR="001B2DC2" w:rsidRPr="0041479B" w:rsidRDefault="001B2DC2" w:rsidP="00D06B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79B">
        <w:rPr>
          <w:rFonts w:ascii="Times New Roman" w:hAnsi="Times New Roman" w:cs="Times New Roman"/>
          <w:sz w:val="28"/>
          <w:szCs w:val="28"/>
        </w:rPr>
        <w:lastRenderedPageBreak/>
        <w:t>ОК 6. Работать в команде, эффективно общаться с коллегами, руководством, клиентами.</w:t>
      </w:r>
    </w:p>
    <w:p w:rsidR="008C07EF" w:rsidRPr="006A0C7A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07EF" w:rsidRPr="006A0C7A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 xml:space="preserve">1.4. </w:t>
      </w:r>
      <w:r w:rsidR="00D62B7F">
        <w:rPr>
          <w:rFonts w:ascii="Times New Roman" w:hAnsi="Times New Roman"/>
          <w:b/>
          <w:sz w:val="28"/>
          <w:szCs w:val="28"/>
        </w:rPr>
        <w:t>К</w:t>
      </w:r>
      <w:r w:rsidRPr="006A0C7A"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8C07EF" w:rsidRPr="006A0C7A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Pr="006A0C7A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41479B">
        <w:rPr>
          <w:rFonts w:ascii="Times New Roman" w:hAnsi="Times New Roman"/>
          <w:sz w:val="28"/>
          <w:szCs w:val="28"/>
        </w:rPr>
        <w:t xml:space="preserve"> 60 </w:t>
      </w:r>
      <w:r w:rsidRPr="006A0C7A">
        <w:rPr>
          <w:rFonts w:ascii="Times New Roman" w:hAnsi="Times New Roman"/>
          <w:sz w:val="28"/>
          <w:szCs w:val="28"/>
        </w:rPr>
        <w:t>часов, в том числе:</w:t>
      </w:r>
    </w:p>
    <w:p w:rsidR="008C07EF" w:rsidRPr="006A0C7A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6A0C7A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41479B">
        <w:rPr>
          <w:rFonts w:ascii="Times New Roman" w:hAnsi="Times New Roman"/>
          <w:sz w:val="28"/>
          <w:szCs w:val="28"/>
        </w:rPr>
        <w:t xml:space="preserve"> 40</w:t>
      </w:r>
      <w:r w:rsidRPr="006A0C7A">
        <w:rPr>
          <w:rFonts w:ascii="Times New Roman" w:hAnsi="Times New Roman"/>
          <w:sz w:val="28"/>
          <w:szCs w:val="28"/>
        </w:rPr>
        <w:t xml:space="preserve"> часов;</w:t>
      </w:r>
    </w:p>
    <w:p w:rsidR="008C07EF" w:rsidRPr="006A0C7A" w:rsidRDefault="008C07EF" w:rsidP="00D06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самостоятельной</w:t>
      </w:r>
      <w:r>
        <w:rPr>
          <w:rFonts w:ascii="Times New Roman" w:hAnsi="Times New Roman"/>
          <w:sz w:val="28"/>
          <w:szCs w:val="28"/>
        </w:rPr>
        <w:t xml:space="preserve"> внеаудиторной </w:t>
      </w:r>
      <w:r w:rsidRPr="006A0C7A">
        <w:rPr>
          <w:rFonts w:ascii="Times New Roman" w:hAnsi="Times New Roman"/>
          <w:sz w:val="28"/>
          <w:szCs w:val="28"/>
        </w:rPr>
        <w:t xml:space="preserve"> работы </w:t>
      </w:r>
      <w:proofErr w:type="gramStart"/>
      <w:r w:rsidRPr="006A0C7A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41479B">
        <w:rPr>
          <w:rFonts w:ascii="Times New Roman" w:hAnsi="Times New Roman"/>
          <w:sz w:val="28"/>
          <w:szCs w:val="28"/>
        </w:rPr>
        <w:t xml:space="preserve"> 20</w:t>
      </w:r>
      <w:r w:rsidRPr="006A0C7A">
        <w:rPr>
          <w:rFonts w:ascii="Times New Roman" w:hAnsi="Times New Roman"/>
          <w:sz w:val="28"/>
          <w:szCs w:val="28"/>
        </w:rPr>
        <w:t xml:space="preserve"> часов.</w:t>
      </w:r>
    </w:p>
    <w:p w:rsidR="008C07EF" w:rsidRPr="006A0C7A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1479B" w:rsidRDefault="0041479B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1479B" w:rsidRDefault="0041479B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06B8F" w:rsidRDefault="00D06B8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47A53" w:rsidRDefault="00647A53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47A53" w:rsidRDefault="00647A53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C07EF" w:rsidRPr="006A0C7A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6A0C7A">
        <w:rPr>
          <w:rFonts w:ascii="Times New Roman" w:hAnsi="Times New Roman"/>
          <w:b/>
          <w:sz w:val="24"/>
          <w:szCs w:val="24"/>
        </w:rPr>
        <w:t>2. СТРУКТУРА И  СОДЕРЖАНИЕ УЧЕБНОЙ ДИСЦИПЛИНЫ</w:t>
      </w:r>
    </w:p>
    <w:p w:rsidR="008C07EF" w:rsidRPr="00D06B8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06B8F">
        <w:rPr>
          <w:rFonts w:ascii="Times New Roman" w:hAnsi="Times New Roman"/>
          <w:b/>
          <w:sz w:val="28"/>
          <w:szCs w:val="28"/>
        </w:rPr>
        <w:lastRenderedPageBreak/>
        <w:t xml:space="preserve">2.1. Объем учебной дисциплины </w:t>
      </w:r>
      <w:r w:rsidR="0041479B" w:rsidRPr="00D06B8F">
        <w:rPr>
          <w:rFonts w:ascii="Times New Roman" w:hAnsi="Times New Roman" w:cs="Times New Roman"/>
          <w:b/>
          <w:sz w:val="28"/>
          <w:szCs w:val="28"/>
        </w:rPr>
        <w:t xml:space="preserve">ОП.03 «Основы технической механики и слесарных работ» </w:t>
      </w:r>
      <w:r w:rsidRPr="00D06B8F">
        <w:rPr>
          <w:rFonts w:ascii="Times New Roman" w:hAnsi="Times New Roman"/>
          <w:b/>
          <w:sz w:val="28"/>
          <w:szCs w:val="28"/>
        </w:rPr>
        <w:t>и виды учебной работы</w:t>
      </w:r>
      <w:r w:rsidR="00D06B8F">
        <w:rPr>
          <w:rFonts w:ascii="Times New Roman" w:hAnsi="Times New Roman"/>
          <w:b/>
          <w:sz w:val="28"/>
          <w:szCs w:val="28"/>
        </w:rPr>
        <w:t>:</w:t>
      </w:r>
    </w:p>
    <w:p w:rsidR="008C07EF" w:rsidRPr="006A0C7A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C07EF" w:rsidRPr="00D06B8F" w:rsidTr="0041479B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8C07EF" w:rsidP="00D06B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B8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8C07EF" w:rsidP="00D06B8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06B8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C07EF" w:rsidRPr="00D06B8F" w:rsidTr="0041479B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8C07EF" w:rsidP="00D06B8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6B8F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41479B" w:rsidP="00D06B8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06B8F"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</w:tr>
      <w:tr w:rsidR="008C07EF" w:rsidRPr="00D06B8F" w:rsidTr="0041479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8C07EF" w:rsidP="00D06B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B8F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F047AB" w:rsidP="00D06B8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06B8F"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8C07EF" w:rsidRPr="00D06B8F" w:rsidTr="0041479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8C07EF" w:rsidP="00D06B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B8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8C07EF" w:rsidP="00D06B8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C07EF" w:rsidRPr="00D06B8F" w:rsidTr="0041479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8C07EF" w:rsidP="00D06B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B8F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647A53" w:rsidP="00D06B8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8C07EF" w:rsidRPr="00D06B8F" w:rsidTr="0041479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8C07EF" w:rsidP="00D06B8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B8F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D06B8F" w:rsidP="00D06B8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8C07EF" w:rsidRPr="00D06B8F" w:rsidTr="0041479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8C07EF" w:rsidP="00D06B8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6B8F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D06B8F" w:rsidP="00D06B8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8C07EF" w:rsidRPr="00D06B8F" w:rsidTr="0041479B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EF" w:rsidRPr="00D06B8F" w:rsidRDefault="008C07EF" w:rsidP="00D06B8F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06B8F">
              <w:rPr>
                <w:rFonts w:ascii="Times New Roman" w:hAnsi="Times New Roman"/>
                <w:iCs/>
                <w:sz w:val="24"/>
                <w:szCs w:val="24"/>
              </w:rPr>
              <w:t xml:space="preserve">Промежуточная  аттестация </w:t>
            </w:r>
            <w:r w:rsidR="00D06B8F">
              <w:rPr>
                <w:rFonts w:ascii="Times New Roman" w:hAnsi="Times New Roman"/>
                <w:iCs/>
                <w:sz w:val="24"/>
                <w:szCs w:val="24"/>
              </w:rPr>
              <w:t xml:space="preserve">проводится </w:t>
            </w:r>
            <w:r w:rsidRPr="00D06B8F">
              <w:rPr>
                <w:rFonts w:ascii="Times New Roman" w:hAnsi="Times New Roman"/>
                <w:iCs/>
                <w:sz w:val="24"/>
                <w:szCs w:val="24"/>
              </w:rPr>
              <w:t xml:space="preserve">в форме </w:t>
            </w:r>
            <w:r w:rsidR="00F047AB" w:rsidRPr="00D06B8F">
              <w:rPr>
                <w:rFonts w:ascii="Times New Roman" w:hAnsi="Times New Roman"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8C07EF" w:rsidRPr="00390948" w:rsidRDefault="008C07EF" w:rsidP="008C07EF">
      <w:pPr>
        <w:spacing w:after="0"/>
        <w:rPr>
          <w:rFonts w:ascii="Times New Roman" w:hAnsi="Times New Roman"/>
          <w:sz w:val="24"/>
          <w:szCs w:val="24"/>
        </w:rPr>
        <w:sectPr w:rsidR="008C07EF" w:rsidRPr="00390948">
          <w:pgSz w:w="11906" w:h="16838"/>
          <w:pgMar w:top="1134" w:right="850" w:bottom="1134" w:left="1701" w:header="708" w:footer="708" w:gutter="0"/>
          <w:cols w:space="720"/>
        </w:sectPr>
      </w:pPr>
    </w:p>
    <w:p w:rsidR="00D06B8F" w:rsidRDefault="00D06B8F" w:rsidP="00D06B8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503E7">
        <w:rPr>
          <w:rFonts w:ascii="Times New Roman" w:hAnsi="Times New Roman" w:cs="Times New Roman"/>
          <w:sz w:val="28"/>
          <w:szCs w:val="28"/>
        </w:rPr>
        <w:lastRenderedPageBreak/>
        <w:t xml:space="preserve">2. 2. Тематический план и содержание учебной дисциплины  </w:t>
      </w:r>
      <w:r w:rsidRPr="00D503E7">
        <w:rPr>
          <w:rFonts w:ascii="Times New Roman" w:hAnsi="Times New Roman" w:cs="Times New Roman"/>
          <w:b/>
          <w:sz w:val="32"/>
          <w:szCs w:val="32"/>
          <w:u w:val="single"/>
        </w:rPr>
        <w:t>«Основы  технической механики и слесарных работ»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.</w:t>
      </w:r>
    </w:p>
    <w:p w:rsidR="00D06B8F" w:rsidRDefault="00D06B8F" w:rsidP="00D06B8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Style w:val="a7"/>
        <w:tblW w:w="16160" w:type="dxa"/>
        <w:tblInd w:w="-459" w:type="dxa"/>
        <w:tblLayout w:type="fixed"/>
        <w:tblLook w:val="04A0"/>
      </w:tblPr>
      <w:tblGrid>
        <w:gridCol w:w="3970"/>
        <w:gridCol w:w="6521"/>
        <w:gridCol w:w="2835"/>
        <w:gridCol w:w="708"/>
        <w:gridCol w:w="851"/>
        <w:gridCol w:w="709"/>
        <w:gridCol w:w="566"/>
      </w:tblGrid>
      <w:tr w:rsidR="00D06B8F" w:rsidRPr="001752BC" w:rsidTr="00D06B8F">
        <w:tc>
          <w:tcPr>
            <w:tcW w:w="3970" w:type="dxa"/>
            <w:vMerge w:val="restart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521" w:type="dxa"/>
            <w:vMerge w:val="restart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1752B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35" w:type="dxa"/>
            <w:vMerge w:val="restart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3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566" w:type="dxa"/>
            <w:vMerge w:val="restart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52BC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752B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1752BC">
              <w:rPr>
                <w:rFonts w:ascii="Times New Roman" w:hAnsi="Times New Roman" w:cs="Times New Roman"/>
                <w:b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06B8F" w:rsidRPr="001752BC" w:rsidTr="00D06B8F">
        <w:tc>
          <w:tcPr>
            <w:tcW w:w="3970" w:type="dxa"/>
            <w:vMerge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 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6" w:type="dxa"/>
            <w:vMerge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Кинематика механизмов. </w:t>
            </w:r>
            <w:proofErr w:type="spellStart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Мех</w:t>
            </w:r>
            <w:proofErr w:type="gramStart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ередачи</w:t>
            </w:r>
            <w:proofErr w:type="spellEnd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. Виды механизмов</w:t>
            </w:r>
          </w:p>
        </w:tc>
        <w:tc>
          <w:tcPr>
            <w:tcW w:w="6521" w:type="dxa"/>
          </w:tcPr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Механические передачи, виды и устройство передач.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тенденции в развитии конструкции машин и механизмов. Звенья механизмов. </w:t>
            </w:r>
          </w:p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Виды механизмов, их кинематические и динамические характеристики.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виды механизмов и передач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B8F" w:rsidRPr="001752BC" w:rsidTr="00D06B8F">
        <w:trPr>
          <w:trHeight w:val="1104"/>
        </w:trPr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Детали машин. Сборные единицы. Разъемные и неразъемные соединения</w:t>
            </w:r>
          </w:p>
        </w:tc>
        <w:tc>
          <w:tcPr>
            <w:tcW w:w="6521" w:type="dxa"/>
          </w:tcPr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Детали и сборочные единицы сборочного и специального назначения. Требования к ним. 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Виды разъемных соединений и основные крепежные детали. 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Виды неразъемных  соединений деталей машин. </w:t>
            </w:r>
          </w:p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Виды износа и деформации деталей и узлов.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виды соединений, привести примеры применения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B8F" w:rsidRPr="001752BC" w:rsidTr="00D06B8F">
        <w:tc>
          <w:tcPr>
            <w:tcW w:w="10491" w:type="dxa"/>
            <w:gridSpan w:val="2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внеаудиторная работа студентов: привести примеры применения различных видов передач на конкретном оборудовании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Расчет работы и мощности механизмов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Расчет работы и мощности механизмов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алгоритм расчета мощности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rPr>
          <w:trHeight w:val="1104"/>
        </w:trPr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Механические передачи.Фрикционные, ременные, зубчатые, цепная, червячная передачи.</w:t>
            </w:r>
          </w:p>
        </w:tc>
        <w:tc>
          <w:tcPr>
            <w:tcW w:w="6521" w:type="dxa"/>
          </w:tcPr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Механические передачи в машинах и механизмах.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Фрикционные, ременные, зубчатые, цепная, червячная передачи. </w:t>
            </w:r>
          </w:p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Детали и сборочные единицы передач вращательного движения.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особенности передач, область их применения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B8F" w:rsidRPr="001752BC" w:rsidTr="00D06B8F">
        <w:tc>
          <w:tcPr>
            <w:tcW w:w="10491" w:type="dxa"/>
            <w:gridSpan w:val="2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внеаудиторная работа студентов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указать в тетради достоинства и недостатки всех видов передач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Механизмы преобразования движения. Назначение и квалификация подшипников.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Механизмы, преобразующие движение, их устройство, достоинства и недостатки, назначение, условные обозначения на кинематических схемах.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устройство и принцип работы подшипников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B8F" w:rsidRPr="001752BC" w:rsidTr="00D06B8F">
        <w:tc>
          <w:tcPr>
            <w:tcW w:w="10491" w:type="dxa"/>
            <w:gridSpan w:val="2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Самостоятельная внеаудиторная работа студентов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провести расшифровку нескольких марок подшипников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№2. Чтение кинематических схем. Подсчет </w:t>
            </w:r>
            <w:proofErr w:type="spellStart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Start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исла</w:t>
            </w:r>
            <w:proofErr w:type="spellEnd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. Маркировка подшипников</w:t>
            </w:r>
          </w:p>
        </w:tc>
        <w:tc>
          <w:tcPr>
            <w:tcW w:w="6521" w:type="dxa"/>
          </w:tcPr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Чтение кинематических схем. 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Подсчет перед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аточного 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числа. </w:t>
            </w:r>
          </w:p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Маркировка подшипников.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формулы расчета передаточного числа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Погрешность. Виды. Методы измерения погрешностей. Взаимозаменяемость</w:t>
            </w:r>
          </w:p>
        </w:tc>
        <w:tc>
          <w:tcPr>
            <w:tcW w:w="6521" w:type="dxa"/>
          </w:tcPr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Погрешность. Виды. 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измерения погрешностей. </w:t>
            </w:r>
          </w:p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Взаимозаменяемость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 «Средства измерений»                     §4.1-4.3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Посадки. Допуски. Точность обработки. Шероховатость. Средства измерения.</w:t>
            </w:r>
          </w:p>
        </w:tc>
        <w:tc>
          <w:tcPr>
            <w:tcW w:w="6521" w:type="dxa"/>
          </w:tcPr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Посадки, их виды и назначение.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допусков и посадок. 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Точность обработки. 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по системе ОСТ. Обозначение на чертежах полей допусков и посадок по системе ОСТ. 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Допуски и отклонения формы и расположения поверхностей. </w:t>
            </w:r>
          </w:p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Шероховатость поверхности по ГОСТ. Обозначения шероховатости поверхности на чертежах.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 §4.4-4.6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№3. Изменение размеров ШЦ-1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Изменение размеров ШЦ-1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 §8.2-8.3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 Изменение размеров микрометром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Изменение размеров микрометром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 §8.4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 Изменение размеров шероховатости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Изменение размеров шероховатости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 §8.5.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№6. Работа с технической документацией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Работа с технической документацией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 §8.7-8.9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«Механические передачи»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 Механические передачи»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Ю.Д. «Ремонт ЭО» стр.7-17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Организация слесарных работ. Основные слесарные операции.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слесарных работ: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места, санитарно-гигиенические условия, противопожарные мероприятия. </w:t>
            </w:r>
          </w:p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операции слесарной обработки (разметка, рубка, резка, опиливание, гибка, правка, сверление, </w:t>
            </w:r>
            <w:proofErr w:type="spellStart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зенкование</w:t>
            </w:r>
            <w:proofErr w:type="spellEnd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зенкирование</w:t>
            </w:r>
            <w:proofErr w:type="spellEnd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, развертывание, нарезание резьбы): 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назначение, применение при техническом обслуживании и ремонте электрооборудования. </w:t>
            </w:r>
            <w:proofErr w:type="gramEnd"/>
          </w:p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Технология, приемы и правила выполнения слесарных операций.</w:t>
            </w:r>
          </w:p>
        </w:tc>
        <w:tc>
          <w:tcPr>
            <w:tcW w:w="2835" w:type="dxa"/>
          </w:tcPr>
          <w:p w:rsidR="00D06B8F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Сибикин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Ю.Д. </w:t>
            </w:r>
          </w:p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стр.17-25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B8F" w:rsidRPr="001752BC" w:rsidTr="00D06B8F">
        <w:tc>
          <w:tcPr>
            <w:tcW w:w="10491" w:type="dxa"/>
            <w:gridSpan w:val="2"/>
          </w:tcPr>
          <w:p w:rsidR="00D06B8F" w:rsidRDefault="00D06B8F" w:rsidP="002708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Самостоятельная внеаудиторная работа студентов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приготовить презентацию по технологии выполнения слесарных работ</w:t>
            </w:r>
          </w:p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Размерные и пригоночные слесарные операции.</w:t>
            </w:r>
          </w:p>
        </w:tc>
        <w:tc>
          <w:tcPr>
            <w:tcW w:w="6521" w:type="dxa"/>
          </w:tcPr>
          <w:p w:rsidR="00D06B8F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операции слесарной обработки: размерная, пригоночная. </w:t>
            </w:r>
          </w:p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Шабрение, притирка и доводка, припасовка: правила и приемы их выполнения, применяемые инструменты, приспосо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бления, отделочные материалы </w:t>
            </w: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(порошки, пасты и т.п.)</w:t>
            </w:r>
            <w:proofErr w:type="gramEnd"/>
          </w:p>
        </w:tc>
        <w:tc>
          <w:tcPr>
            <w:tcW w:w="2835" w:type="dxa"/>
          </w:tcPr>
          <w:p w:rsidR="00D06B8F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Ю.Д. </w:t>
            </w:r>
          </w:p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стр.25-31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B8F" w:rsidRPr="001752BC" w:rsidTr="00D06B8F">
        <w:tc>
          <w:tcPr>
            <w:tcW w:w="10491" w:type="dxa"/>
            <w:gridSpan w:val="2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внеаудиторная работа студентов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привести примеры применения пригоночных операций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№7. Расчет длины заготовок при </w:t>
            </w:r>
            <w:proofErr w:type="spellStart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гибке</w:t>
            </w:r>
            <w:proofErr w:type="spellEnd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 металла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Расчет длины заготовок при </w:t>
            </w:r>
            <w:proofErr w:type="spellStart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гибке</w:t>
            </w:r>
            <w:proofErr w:type="spellEnd"/>
            <w:r w:rsidRPr="001752BC">
              <w:rPr>
                <w:rFonts w:ascii="Times New Roman" w:hAnsi="Times New Roman" w:cs="Times New Roman"/>
                <w:sz w:val="24"/>
                <w:szCs w:val="24"/>
              </w:rPr>
              <w:t xml:space="preserve"> металла.</w:t>
            </w:r>
          </w:p>
        </w:tc>
        <w:tc>
          <w:tcPr>
            <w:tcW w:w="2835" w:type="dxa"/>
          </w:tcPr>
          <w:p w:rsidR="00D06B8F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Ю.Д. </w:t>
            </w:r>
          </w:p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стр.31-41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№8. Определение диаметра инструмента при обработке ответвлений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Определение диаметра инструмента при обработке ответвлений.</w:t>
            </w:r>
          </w:p>
        </w:tc>
        <w:tc>
          <w:tcPr>
            <w:tcW w:w="2835" w:type="dxa"/>
          </w:tcPr>
          <w:p w:rsidR="00D06B8F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Ю.Д. </w:t>
            </w:r>
          </w:p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стр.41-47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c>
          <w:tcPr>
            <w:tcW w:w="10491" w:type="dxa"/>
            <w:gridSpan w:val="2"/>
          </w:tcPr>
          <w:p w:rsidR="00D06B8F" w:rsidRPr="00021DA7" w:rsidRDefault="00D06B8F" w:rsidP="002708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1D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внеаудиторная работа студентов: приготовить реферат на тему «Современные контрольно-измерительные приборы, применяемые для слесарных работ» 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№9. Определение шага резьбы у образцов деталей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Определение шага резьбы у образцов деталей.</w:t>
            </w:r>
          </w:p>
        </w:tc>
        <w:tc>
          <w:tcPr>
            <w:tcW w:w="2835" w:type="dxa"/>
          </w:tcPr>
          <w:p w:rsidR="00D06B8F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Ю.Д. </w:t>
            </w:r>
          </w:p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стр.47-53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«Слесарные работы»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«Слесарные работы»</w:t>
            </w:r>
          </w:p>
        </w:tc>
        <w:tc>
          <w:tcPr>
            <w:tcW w:w="2835" w:type="dxa"/>
          </w:tcPr>
          <w:p w:rsidR="00D06B8F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Ю.Д. </w:t>
            </w:r>
          </w:p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стр.53-61 прочитать</w:t>
            </w: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B8F" w:rsidRPr="001752BC" w:rsidTr="00D06B8F">
        <w:tc>
          <w:tcPr>
            <w:tcW w:w="3970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«Основы технической механики и слесарных работ»</w:t>
            </w:r>
          </w:p>
        </w:tc>
        <w:tc>
          <w:tcPr>
            <w:tcW w:w="6521" w:type="dxa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«Основы технической механики и слесарных работ»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6B8F" w:rsidRPr="001752BC" w:rsidTr="00D06B8F">
        <w:tc>
          <w:tcPr>
            <w:tcW w:w="10491" w:type="dxa"/>
            <w:gridSpan w:val="2"/>
          </w:tcPr>
          <w:p w:rsidR="00D06B8F" w:rsidRPr="001752BC" w:rsidRDefault="00D06B8F" w:rsidP="0027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8F" w:rsidRPr="001752BC" w:rsidTr="00D06B8F">
        <w:tc>
          <w:tcPr>
            <w:tcW w:w="10491" w:type="dxa"/>
            <w:gridSpan w:val="2"/>
          </w:tcPr>
          <w:p w:rsidR="00D06B8F" w:rsidRPr="001752BC" w:rsidRDefault="00D06B8F" w:rsidP="0027081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835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2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B8F" w:rsidRPr="001752BC" w:rsidTr="00D06B8F">
        <w:tc>
          <w:tcPr>
            <w:tcW w:w="10491" w:type="dxa"/>
            <w:gridSpan w:val="2"/>
          </w:tcPr>
          <w:p w:rsidR="00D06B8F" w:rsidRPr="001752BC" w:rsidRDefault="00D06B8F" w:rsidP="0027081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06B8F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D06B8F" w:rsidRPr="001752BC" w:rsidRDefault="00D06B8F" w:rsidP="0027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6B8F" w:rsidRPr="00D503E7" w:rsidRDefault="00D06B8F" w:rsidP="00D06B8F">
      <w:pPr>
        <w:rPr>
          <w:rFonts w:ascii="Times New Roman" w:hAnsi="Times New Roman" w:cs="Times New Roman"/>
          <w:sz w:val="28"/>
          <w:szCs w:val="28"/>
        </w:rPr>
      </w:pPr>
    </w:p>
    <w:p w:rsidR="008C07EF" w:rsidRPr="00CE02EF" w:rsidRDefault="008C07EF" w:rsidP="008C07EF">
      <w:pPr>
        <w:spacing w:after="0"/>
        <w:rPr>
          <w:rFonts w:ascii="Times New Roman" w:hAnsi="Times New Roman"/>
          <w:b/>
        </w:rPr>
        <w:sectPr w:rsidR="008C07EF" w:rsidRPr="00CE02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C07EF" w:rsidRDefault="008C07EF" w:rsidP="008C07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D06B8F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  <w:r w:rsidR="00D06B8F" w:rsidRPr="00D06B8F">
        <w:rPr>
          <w:b/>
          <w:sz w:val="28"/>
          <w:szCs w:val="28"/>
        </w:rPr>
        <w:t>ОП.03 «Основы технической механики и слесарных работ»</w:t>
      </w:r>
      <w:r w:rsidR="00D06B8F">
        <w:rPr>
          <w:b/>
          <w:sz w:val="28"/>
          <w:szCs w:val="28"/>
        </w:rPr>
        <w:t>.</w:t>
      </w:r>
    </w:p>
    <w:p w:rsidR="00D06B8F" w:rsidRPr="00D06B8F" w:rsidRDefault="00D06B8F" w:rsidP="00D06B8F">
      <w:pPr>
        <w:rPr>
          <w:lang w:eastAsia="ru-RU"/>
        </w:rPr>
      </w:pPr>
    </w:p>
    <w:p w:rsidR="008C07EF" w:rsidRPr="00CE02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CE02EF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C07EF" w:rsidRPr="00CE02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CE02EF">
        <w:rPr>
          <w:rFonts w:ascii="Times New Roman" w:hAnsi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151E68">
        <w:rPr>
          <w:rFonts w:ascii="Times New Roman" w:hAnsi="Times New Roman"/>
          <w:bCs/>
          <w:sz w:val="28"/>
          <w:szCs w:val="28"/>
        </w:rPr>
        <w:t>технической механики</w:t>
      </w:r>
      <w:r w:rsidRPr="00CE02EF">
        <w:rPr>
          <w:rFonts w:ascii="Times New Roman" w:hAnsi="Times New Roman"/>
          <w:bCs/>
          <w:sz w:val="28"/>
          <w:szCs w:val="28"/>
        </w:rPr>
        <w:t>.</w:t>
      </w:r>
    </w:p>
    <w:p w:rsidR="008C07EF" w:rsidRPr="00CE02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8C07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CE02EF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816B8A" w:rsidRPr="00816B8A" w:rsidRDefault="00816B8A" w:rsidP="00816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B8A">
        <w:rPr>
          <w:rFonts w:ascii="Times New Roman" w:hAnsi="Times New Roman" w:cs="Times New Roman"/>
          <w:sz w:val="28"/>
          <w:szCs w:val="28"/>
        </w:rPr>
        <w:t xml:space="preserve">- посадочные места по количеству </w:t>
      </w:r>
      <w:proofErr w:type="gramStart"/>
      <w:r w:rsidRPr="00816B8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16B8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16B8A" w:rsidRPr="00816B8A" w:rsidRDefault="00816B8A" w:rsidP="00816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B8A">
        <w:rPr>
          <w:rFonts w:ascii="Times New Roman" w:hAnsi="Times New Roman" w:cs="Times New Roman"/>
          <w:sz w:val="28"/>
          <w:szCs w:val="28"/>
        </w:rPr>
        <w:t xml:space="preserve">- рабочее место преподавателя; </w:t>
      </w:r>
    </w:p>
    <w:p w:rsidR="00816B8A" w:rsidRPr="00816B8A" w:rsidRDefault="00816B8A" w:rsidP="00816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B8A">
        <w:rPr>
          <w:rFonts w:ascii="Times New Roman" w:hAnsi="Times New Roman" w:cs="Times New Roman"/>
          <w:sz w:val="28"/>
          <w:szCs w:val="28"/>
        </w:rPr>
        <w:t>- комплект учебно-наглядных пособий «Слесарное дело»;</w:t>
      </w:r>
    </w:p>
    <w:p w:rsidR="00816B8A" w:rsidRPr="00816B8A" w:rsidRDefault="00816B8A" w:rsidP="00816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B8A">
        <w:rPr>
          <w:rFonts w:ascii="Times New Roman" w:hAnsi="Times New Roman" w:cs="Times New Roman"/>
          <w:sz w:val="28"/>
          <w:szCs w:val="28"/>
        </w:rPr>
        <w:t xml:space="preserve"> - образцы металлов (стали, чугуна, цветных металлов и сплавов);</w:t>
      </w:r>
    </w:p>
    <w:p w:rsidR="00816B8A" w:rsidRPr="00816B8A" w:rsidRDefault="00816B8A" w:rsidP="00816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B8A">
        <w:rPr>
          <w:rFonts w:ascii="Times New Roman" w:hAnsi="Times New Roman" w:cs="Times New Roman"/>
          <w:sz w:val="28"/>
          <w:szCs w:val="28"/>
        </w:rPr>
        <w:t xml:space="preserve"> - образцы неметаллических материалов.</w:t>
      </w:r>
    </w:p>
    <w:p w:rsidR="00816B8A" w:rsidRDefault="00816B8A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8C07EF" w:rsidRPr="00CE02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CE02EF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816B8A" w:rsidRPr="00816B8A" w:rsidRDefault="00816B8A" w:rsidP="00816B8A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6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 редукторов;</w:t>
      </w:r>
    </w:p>
    <w:p w:rsidR="00816B8A" w:rsidRPr="00816B8A" w:rsidRDefault="00816B8A" w:rsidP="00816B8A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6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 цепной передачи и ременной передачи;</w:t>
      </w:r>
    </w:p>
    <w:p w:rsidR="00816B8A" w:rsidRPr="00816B8A" w:rsidRDefault="00816B8A" w:rsidP="00816B8A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6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 цилиндрических передач;</w:t>
      </w:r>
    </w:p>
    <w:p w:rsidR="00816B8A" w:rsidRPr="00816B8A" w:rsidRDefault="00816B8A" w:rsidP="00816B8A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6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разрезы действующих редукторов;</w:t>
      </w:r>
    </w:p>
    <w:p w:rsidR="00816B8A" w:rsidRPr="00816B8A" w:rsidRDefault="00816B8A" w:rsidP="00816B8A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16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электрифицированные стенды;</w:t>
      </w:r>
    </w:p>
    <w:p w:rsidR="00816B8A" w:rsidRPr="00A87DFD" w:rsidRDefault="00A87DFD" w:rsidP="00816B8A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планшеты</w:t>
      </w:r>
    </w:p>
    <w:p w:rsidR="00A87DFD" w:rsidRPr="00A87DFD" w:rsidRDefault="00A87DFD" w:rsidP="00816B8A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подшипники (набор)</w:t>
      </w:r>
    </w:p>
    <w:p w:rsidR="00A87DFD" w:rsidRPr="00816B8A" w:rsidRDefault="00A87DFD" w:rsidP="00816B8A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набор измерительного инструмента (штангенциркуль, микрометр, калибры).</w:t>
      </w:r>
    </w:p>
    <w:p w:rsidR="008C07EF" w:rsidRPr="00CE02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16"/>
          <w:szCs w:val="16"/>
        </w:rPr>
      </w:pPr>
    </w:p>
    <w:p w:rsidR="008C07EF" w:rsidRPr="00CE02EF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C07EF" w:rsidRPr="00A937F7" w:rsidRDefault="008C07EF" w:rsidP="008C07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937F7">
        <w:rPr>
          <w:b/>
          <w:sz w:val="28"/>
          <w:szCs w:val="28"/>
        </w:rPr>
        <w:t>3.2. Информационное обеспечение обучения</w:t>
      </w:r>
    </w:p>
    <w:p w:rsidR="00151E68" w:rsidRDefault="00151E68" w:rsidP="00151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51E68" w:rsidRPr="003B6203" w:rsidRDefault="00151E68" w:rsidP="00151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151E68" w:rsidRPr="003B6203" w:rsidRDefault="00151E68" w:rsidP="00151E6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Кудрин Б.И., Минеев А.Р. Электрооборудование промышленности: учебник.- М.ИРПО:  Издательский центр «Академия».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B6203">
        <w:rPr>
          <w:rFonts w:ascii="Times New Roman" w:hAnsi="Times New Roman" w:cs="Times New Roman"/>
          <w:sz w:val="28"/>
          <w:szCs w:val="28"/>
        </w:rPr>
        <w:t>. - 480с</w:t>
      </w:r>
    </w:p>
    <w:p w:rsidR="00151E68" w:rsidRPr="003B6203" w:rsidRDefault="00151E68" w:rsidP="00151E6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Нестеренко В.М.  Технология электромонтажных работ; М, Академия 2014. – 624 с.</w:t>
      </w:r>
    </w:p>
    <w:p w:rsidR="00151E68" w:rsidRPr="003B6203" w:rsidRDefault="00151E68" w:rsidP="00151E6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B6203">
        <w:rPr>
          <w:rFonts w:ascii="Times New Roman" w:hAnsi="Times New Roman" w:cs="Times New Roman"/>
          <w:sz w:val="28"/>
          <w:szCs w:val="28"/>
        </w:rPr>
        <w:lastRenderedPageBreak/>
        <w:t>Сибикин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М.Ю. Техническое обслуживание, ремонт электрооборудования и сетей промышленных предприятий: В 2-хкн.: учеб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ля нач. проф. образования. – М.: ИРПО; Изд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ентр «Академия», 2014. – 366 с.</w:t>
      </w:r>
    </w:p>
    <w:p w:rsidR="00151E68" w:rsidRPr="003B6203" w:rsidRDefault="00151E68" w:rsidP="00151E6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М.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 xml:space="preserve"> Электробезопасность при эксплуатации электроустановок промышленных предприятий: Учеб. для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нач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роф.образования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ИРПО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рофОбрИздат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>,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B6203">
        <w:rPr>
          <w:rFonts w:ascii="Times New Roman" w:hAnsi="Times New Roman" w:cs="Times New Roman"/>
          <w:sz w:val="28"/>
          <w:szCs w:val="28"/>
        </w:rPr>
        <w:t>. – 240с.</w:t>
      </w:r>
    </w:p>
    <w:p w:rsidR="00151E68" w:rsidRPr="003E4541" w:rsidRDefault="00151E68" w:rsidP="00151E6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Ю.Д., 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М.Ю. Технология электромонтажных работ; М, Академия,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B6203">
        <w:rPr>
          <w:rFonts w:ascii="Times New Roman" w:hAnsi="Times New Roman" w:cs="Times New Roman"/>
          <w:sz w:val="28"/>
          <w:szCs w:val="28"/>
        </w:rPr>
        <w:t xml:space="preserve">. – 284 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.</w:t>
      </w:r>
    </w:p>
    <w:p w:rsidR="00151E68" w:rsidRPr="003B6203" w:rsidRDefault="00151E68" w:rsidP="00151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151E68" w:rsidRPr="003B6203" w:rsidRDefault="00151E68" w:rsidP="00151E6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Кисаримов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Р.А. Справочник электромонтёра. - М.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РадиоСофт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>.,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6203">
        <w:rPr>
          <w:rFonts w:ascii="Times New Roman" w:hAnsi="Times New Roman" w:cs="Times New Roman"/>
          <w:sz w:val="28"/>
          <w:szCs w:val="28"/>
        </w:rPr>
        <w:t>. – 212 с.</w:t>
      </w:r>
    </w:p>
    <w:p w:rsidR="00151E68" w:rsidRPr="003B6203" w:rsidRDefault="00151E68" w:rsidP="00151E6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Кисаримов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Р.А. Наладка электрооборудования. Справочник – М.: ИП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РадиоСофт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>.,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6203">
        <w:rPr>
          <w:rFonts w:ascii="Times New Roman" w:hAnsi="Times New Roman" w:cs="Times New Roman"/>
          <w:sz w:val="28"/>
          <w:szCs w:val="28"/>
        </w:rPr>
        <w:t xml:space="preserve">. – 352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>.</w:t>
      </w:r>
    </w:p>
    <w:p w:rsidR="00151E68" w:rsidRPr="003B6203" w:rsidRDefault="00151E68" w:rsidP="00151E6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 xml:space="preserve">Нестеренко В.М.,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Мысьянов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А.М. Технология электромонтажных работ: учеб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«Академия».- 5-е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>.,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B6203">
        <w:rPr>
          <w:rFonts w:ascii="Times New Roman" w:hAnsi="Times New Roman" w:cs="Times New Roman"/>
          <w:sz w:val="28"/>
          <w:szCs w:val="28"/>
        </w:rPr>
        <w:t>. – 592 с.</w:t>
      </w:r>
    </w:p>
    <w:p w:rsidR="00151E68" w:rsidRPr="003B6203" w:rsidRDefault="00151E68" w:rsidP="00151E68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Правила технической эксплуатации электроустановок потребителей. Министерство энергетики Российской Федерации. Утв. приказом Минэнерго России №6 от 13.01.2003.</w:t>
      </w:r>
    </w:p>
    <w:p w:rsidR="00151E68" w:rsidRPr="003B6203" w:rsidRDefault="00151E68" w:rsidP="00151E68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Правила устройства электроустановок (ПУЭ). Издание седьмое. Утв. приказом Минэнерго России  .№204 от 08.07.2002.</w:t>
      </w:r>
    </w:p>
    <w:p w:rsidR="00151E68" w:rsidRPr="003B6203" w:rsidRDefault="00151E68" w:rsidP="00151E68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 xml:space="preserve">Правила техники безопасности при эксплуатации электроустановок потребителей. 4 – е </w:t>
      </w:r>
      <w:proofErr w:type="gramStart"/>
      <w:r w:rsidRPr="003B6203">
        <w:rPr>
          <w:rFonts w:ascii="Times New Roman" w:hAnsi="Times New Roman" w:cs="Times New Roman"/>
          <w:bCs/>
          <w:sz w:val="28"/>
          <w:szCs w:val="28"/>
        </w:rPr>
        <w:t>издание</w:t>
      </w:r>
      <w:proofErr w:type="gramEnd"/>
      <w:r w:rsidRPr="003B6203">
        <w:rPr>
          <w:rFonts w:ascii="Times New Roman" w:hAnsi="Times New Roman" w:cs="Times New Roman"/>
          <w:bCs/>
          <w:sz w:val="28"/>
          <w:szCs w:val="28"/>
        </w:rPr>
        <w:t xml:space="preserve"> переработанное и дополненное, с изменениями. Утв. начальником </w:t>
      </w:r>
      <w:proofErr w:type="spellStart"/>
      <w:r w:rsidRPr="003B6203">
        <w:rPr>
          <w:rFonts w:ascii="Times New Roman" w:hAnsi="Times New Roman" w:cs="Times New Roman"/>
          <w:bCs/>
          <w:sz w:val="28"/>
          <w:szCs w:val="28"/>
        </w:rPr>
        <w:t>Главгосэнергонадзора</w:t>
      </w:r>
      <w:proofErr w:type="spellEnd"/>
      <w:r w:rsidRPr="003B6203">
        <w:rPr>
          <w:rFonts w:ascii="Times New Roman" w:hAnsi="Times New Roman" w:cs="Times New Roman"/>
          <w:bCs/>
          <w:sz w:val="28"/>
          <w:szCs w:val="28"/>
        </w:rPr>
        <w:t xml:space="preserve"> от 21.12.1984 г.</w:t>
      </w:r>
    </w:p>
    <w:p w:rsidR="00151E68" w:rsidRPr="003B6203" w:rsidRDefault="00151E68" w:rsidP="00151E6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Ю.Д. Справочник электромонтажника.- М.ИРПО:  Издательский центр «Академия».,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6203">
        <w:rPr>
          <w:rFonts w:ascii="Times New Roman" w:hAnsi="Times New Roman" w:cs="Times New Roman"/>
          <w:sz w:val="28"/>
          <w:szCs w:val="28"/>
        </w:rPr>
        <w:t>. – 336 с.</w:t>
      </w:r>
    </w:p>
    <w:p w:rsidR="008C07EF" w:rsidRDefault="008C07EF" w:rsidP="008C07EF">
      <w:bookmarkStart w:id="0" w:name="_GoBack"/>
      <w:bookmarkEnd w:id="0"/>
    </w:p>
    <w:p w:rsidR="003E4541" w:rsidRPr="00B42C35" w:rsidRDefault="003E4541" w:rsidP="008C07EF"/>
    <w:p w:rsidR="008C07EF" w:rsidRPr="00B42C35" w:rsidRDefault="008C07EF" w:rsidP="008C07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42C35">
        <w:rPr>
          <w:b/>
          <w:caps/>
        </w:rPr>
        <w:lastRenderedPageBreak/>
        <w:t>4. Контроль и оценка результатов освоения Дисциплины</w:t>
      </w:r>
      <w:r w:rsidR="00151E68" w:rsidRPr="00D06B8F">
        <w:rPr>
          <w:b/>
          <w:sz w:val="28"/>
          <w:szCs w:val="28"/>
        </w:rPr>
        <w:t>ОП.03 «Основы технической механики и слесарных работ</w:t>
      </w:r>
    </w:p>
    <w:p w:rsidR="008C07EF" w:rsidRPr="00B42C35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8C07EF" w:rsidRPr="00B42C35" w:rsidTr="0027081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7EF" w:rsidRPr="00B42C35" w:rsidRDefault="008C07EF" w:rsidP="001A5B9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2C3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C07EF" w:rsidRPr="00B42C35" w:rsidRDefault="008C07EF" w:rsidP="001A5B9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2C35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7EF" w:rsidRPr="00B42C35" w:rsidRDefault="00D73275" w:rsidP="00D732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647A53" w:rsidRPr="00B42C35" w:rsidTr="00E611D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выполнять основные слесарные работы при техническом обслуживании и ремонте оборудования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47A53" w:rsidRP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7A53">
              <w:rPr>
                <w:rFonts w:ascii="Times New Roman" w:hAnsi="Times New Roman"/>
                <w:bCs/>
                <w:sz w:val="28"/>
                <w:szCs w:val="28"/>
              </w:rPr>
              <w:t>Текущий контроль: оценка выполнения практических заданий.</w:t>
            </w:r>
          </w:p>
          <w:p w:rsidR="00647A53" w:rsidRPr="00B42C35" w:rsidRDefault="00647A53" w:rsidP="00647A5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47A53">
              <w:rPr>
                <w:rFonts w:ascii="Times New Roman" w:hAnsi="Times New Roman"/>
                <w:bCs/>
                <w:sz w:val="28"/>
                <w:szCs w:val="28"/>
              </w:rPr>
              <w:t>Промежуточная аттестация: дифференцированный зачёт.</w:t>
            </w:r>
          </w:p>
        </w:tc>
      </w:tr>
      <w:tr w:rsidR="00647A53" w:rsidRPr="00B42C35" w:rsidTr="00E611D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пользоваться инструментами и контрольно-измерительными приборами при выполнении слесарных работ, техническом обслуживании и ремонте оборудования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E611D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собирать конструкции из деталей по чертежам и схемам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E611D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читать кинематические схемы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BE641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виды износа и деформации деталей и узлов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47A53" w:rsidRPr="00647A53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7A53">
              <w:rPr>
                <w:rFonts w:ascii="Times New Roman" w:hAnsi="Times New Roman"/>
                <w:bCs/>
                <w:sz w:val="28"/>
                <w:szCs w:val="28"/>
              </w:rPr>
              <w:t>Текущий контроль: тестирование.</w:t>
            </w:r>
          </w:p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47A53">
              <w:rPr>
                <w:rFonts w:ascii="Times New Roman" w:hAnsi="Times New Roman"/>
                <w:bCs/>
                <w:sz w:val="28"/>
                <w:szCs w:val="28"/>
              </w:rPr>
              <w:t>Промежуточная аттестация: дифференцированный зачёт.</w:t>
            </w:r>
          </w:p>
        </w:tc>
      </w:tr>
      <w:tr w:rsidR="00647A53" w:rsidRPr="00B42C35" w:rsidTr="00BE641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виды слесарных работ и технологию их выполнения при техническом обслуживании и ремонте оборудования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BE641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виды смазочных материалов, требования к свойствам масел, применяемых для смазки узлов и деталей, правила хранения смазочных материалов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BE641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кинематику механизмов, соединения деталей машин, механические передачи, виды и устройство передач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BE641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назначение и классификацию подшипников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BE641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основные типы смазочных устройств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A01EA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принципы организации слесарных работ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A01EA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трение, его виды, роль трения в технике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A01EA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устройство и назначение инструментов и контрольно-измерительных приборов, используемых при выполнении слесарных работ, техническом обслуживании и ремонте оборудования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47A53" w:rsidRPr="00B42C35" w:rsidTr="00A01EA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B2DC2">
              <w:rPr>
                <w:rFonts w:ascii="Times New Roman" w:hAnsi="Times New Roman" w:cs="Times New Roman"/>
                <w:sz w:val="28"/>
                <w:szCs w:val="28"/>
              </w:rPr>
              <w:t xml:space="preserve"> - виды механизмов, их кинематические и динамические характеристики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A53" w:rsidRPr="00B42C35" w:rsidRDefault="00647A53" w:rsidP="001A5B98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8C07EF" w:rsidRPr="00B42C35" w:rsidRDefault="008C07EF" w:rsidP="008C0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C07EF" w:rsidRPr="00B42C35" w:rsidRDefault="008C07EF" w:rsidP="008C07EF">
      <w:pPr>
        <w:rPr>
          <w:rFonts w:ascii="Times New Roman" w:hAnsi="Times New Roman"/>
          <w:sz w:val="24"/>
          <w:szCs w:val="24"/>
        </w:rPr>
      </w:pPr>
    </w:p>
    <w:p w:rsidR="008C07EF" w:rsidRPr="00B42C35" w:rsidRDefault="008C07EF" w:rsidP="008C07EF">
      <w:pPr>
        <w:rPr>
          <w:rFonts w:ascii="Times New Roman" w:hAnsi="Times New Roman"/>
          <w:sz w:val="24"/>
          <w:szCs w:val="24"/>
        </w:rPr>
      </w:pPr>
    </w:p>
    <w:p w:rsidR="008C07EF" w:rsidRPr="00B42C35" w:rsidRDefault="008C07EF" w:rsidP="008C07EF">
      <w:pPr>
        <w:rPr>
          <w:rFonts w:ascii="Times New Roman" w:hAnsi="Times New Roman"/>
          <w:sz w:val="24"/>
          <w:szCs w:val="24"/>
        </w:rPr>
      </w:pPr>
    </w:p>
    <w:p w:rsidR="008C07EF" w:rsidRPr="00B42C35" w:rsidRDefault="008C07EF" w:rsidP="008C07EF">
      <w:pPr>
        <w:rPr>
          <w:rFonts w:ascii="Times New Roman" w:hAnsi="Times New Roman"/>
          <w:sz w:val="24"/>
          <w:szCs w:val="24"/>
        </w:rPr>
      </w:pPr>
    </w:p>
    <w:p w:rsidR="008C07EF" w:rsidRPr="00B42C35" w:rsidRDefault="008C07EF" w:rsidP="008C07EF">
      <w:pPr>
        <w:rPr>
          <w:rFonts w:ascii="Times New Roman" w:hAnsi="Times New Roman"/>
          <w:sz w:val="24"/>
          <w:szCs w:val="24"/>
        </w:rPr>
      </w:pPr>
    </w:p>
    <w:p w:rsidR="008C07EF" w:rsidRPr="00B42C35" w:rsidRDefault="008C07EF" w:rsidP="008C07EF">
      <w:pPr>
        <w:rPr>
          <w:rFonts w:ascii="Times New Roman" w:hAnsi="Times New Roman"/>
          <w:sz w:val="24"/>
          <w:szCs w:val="24"/>
        </w:rPr>
      </w:pPr>
    </w:p>
    <w:p w:rsidR="008C07EF" w:rsidRDefault="008C07EF" w:rsidP="008C07EF"/>
    <w:p w:rsidR="008C07EF" w:rsidRDefault="008C07EF" w:rsidP="008C07EF"/>
    <w:p w:rsidR="008C07EF" w:rsidRDefault="008C07EF"/>
    <w:sectPr w:rsidR="008C07EF" w:rsidSect="00056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30ED2"/>
    <w:multiLevelType w:val="hybridMultilevel"/>
    <w:tmpl w:val="8EDAC19C"/>
    <w:lvl w:ilvl="0" w:tplc="01740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F2235F"/>
    <w:multiLevelType w:val="multilevel"/>
    <w:tmpl w:val="6898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B03"/>
    <w:rsid w:val="00020A1E"/>
    <w:rsid w:val="00056AED"/>
    <w:rsid w:val="00116FA3"/>
    <w:rsid w:val="00151E68"/>
    <w:rsid w:val="001A5B98"/>
    <w:rsid w:val="001B2DC2"/>
    <w:rsid w:val="00244CB4"/>
    <w:rsid w:val="002C47F2"/>
    <w:rsid w:val="00303C19"/>
    <w:rsid w:val="00350440"/>
    <w:rsid w:val="003E4541"/>
    <w:rsid w:val="0041479B"/>
    <w:rsid w:val="00496988"/>
    <w:rsid w:val="00511E95"/>
    <w:rsid w:val="00647A53"/>
    <w:rsid w:val="006B5B03"/>
    <w:rsid w:val="006E60E8"/>
    <w:rsid w:val="0078320D"/>
    <w:rsid w:val="007D5C13"/>
    <w:rsid w:val="00816B8A"/>
    <w:rsid w:val="008C07EF"/>
    <w:rsid w:val="00A87DFD"/>
    <w:rsid w:val="00AA07B7"/>
    <w:rsid w:val="00AA73B8"/>
    <w:rsid w:val="00C52224"/>
    <w:rsid w:val="00CB1888"/>
    <w:rsid w:val="00CF0D4C"/>
    <w:rsid w:val="00CF4131"/>
    <w:rsid w:val="00D06B8F"/>
    <w:rsid w:val="00D62B7F"/>
    <w:rsid w:val="00D73275"/>
    <w:rsid w:val="00D94825"/>
    <w:rsid w:val="00E16833"/>
    <w:rsid w:val="00F04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ED"/>
  </w:style>
  <w:style w:type="paragraph" w:styleId="1">
    <w:name w:val="heading 1"/>
    <w:basedOn w:val="a"/>
    <w:next w:val="a"/>
    <w:link w:val="10"/>
    <w:qFormat/>
    <w:rsid w:val="008C07E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8C07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текст,Основной текст 1,Основной текст 1 Знак Знак Знак,Основной текст 1 Знак"/>
    <w:basedOn w:val="a"/>
    <w:link w:val="a5"/>
    <w:rsid w:val="001B2D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4"/>
    <w:rsid w:val="001B2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1B2DC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"/>
    <w:basedOn w:val="a"/>
    <w:uiPriority w:val="99"/>
    <w:semiHidden/>
    <w:unhideWhenUsed/>
    <w:rsid w:val="001B2DC2"/>
    <w:pPr>
      <w:ind w:left="283" w:hanging="283"/>
      <w:contextualSpacing/>
    </w:pPr>
  </w:style>
  <w:style w:type="table" w:styleId="a7">
    <w:name w:val="Table Grid"/>
    <w:basedOn w:val="a1"/>
    <w:uiPriority w:val="59"/>
    <w:rsid w:val="00D06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semiHidden/>
    <w:rsid w:val="00151E6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semiHidden/>
    <w:rsid w:val="00151E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0">
    <w:name w:val="c0"/>
    <w:basedOn w:val="a0"/>
    <w:rsid w:val="00816B8A"/>
  </w:style>
  <w:style w:type="paragraph" w:styleId="aa">
    <w:name w:val="Balloon Text"/>
    <w:basedOn w:val="a"/>
    <w:link w:val="ab"/>
    <w:uiPriority w:val="99"/>
    <w:semiHidden/>
    <w:unhideWhenUsed/>
    <w:rsid w:val="00AA7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73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C07E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8C07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текст,Основной текст 1,Основной текст 1 Знак Знак Знак,Основной текст 1 Знак"/>
    <w:basedOn w:val="a"/>
    <w:link w:val="a5"/>
    <w:rsid w:val="001B2D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4"/>
    <w:rsid w:val="001B2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1B2DC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"/>
    <w:basedOn w:val="a"/>
    <w:uiPriority w:val="99"/>
    <w:semiHidden/>
    <w:unhideWhenUsed/>
    <w:rsid w:val="001B2DC2"/>
    <w:pPr>
      <w:ind w:left="283" w:hanging="283"/>
      <w:contextualSpacing/>
    </w:pPr>
  </w:style>
  <w:style w:type="table" w:styleId="a7">
    <w:name w:val="Table Grid"/>
    <w:basedOn w:val="a1"/>
    <w:uiPriority w:val="59"/>
    <w:rsid w:val="00D06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semiHidden/>
    <w:rsid w:val="00151E6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semiHidden/>
    <w:rsid w:val="00151E6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14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Админ</cp:lastModifiedBy>
  <cp:revision>17</cp:revision>
  <cp:lastPrinted>2018-10-11T10:56:00Z</cp:lastPrinted>
  <dcterms:created xsi:type="dcterms:W3CDTF">2018-10-10T03:06:00Z</dcterms:created>
  <dcterms:modified xsi:type="dcterms:W3CDTF">2019-11-26T07:43:00Z</dcterms:modified>
</cp:coreProperties>
</file>